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工会法人资格证书办理委托书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吉林省</w:t>
      </w:r>
      <w:r>
        <w:rPr>
          <w:rFonts w:ascii="仿宋" w:hAnsi="仿宋" w:eastAsia="仿宋"/>
          <w:sz w:val="32"/>
          <w:szCs w:val="32"/>
        </w:rPr>
        <w:t>总工会：</w:t>
      </w:r>
    </w:p>
    <w:p>
      <w:pPr>
        <w:ind w:firstLine="640" w:firstLineChars="200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因我单位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《工会法人资格申请登记表》中原所注明的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工会法定代表人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因故不能前去办理工会法人资格证书，</w:t>
      </w:r>
      <w:r>
        <w:rPr>
          <w:rFonts w:ascii="仿宋" w:hAnsi="仿宋" w:eastAsia="仿宋"/>
          <w:sz w:val="32"/>
          <w:szCs w:val="32"/>
        </w:rPr>
        <w:t>我单位现委托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作为我单位此次证书办理的合法委托代理人，授权其代表我单位办理工会法人资格证书。该代理人办理证书的一切行为均代表我单位，与我单位的行为具有同等法律效力。本单位将承担该代理人行为的全部法律后果和法律责任。代理人无权转换代理权。特此委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代理人姓名：      性别：       职务：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身份证号码：  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法定代表人（签字）：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　　　       （工会盖章）</w:t>
      </w:r>
    </w:p>
    <w:p>
      <w:pPr>
        <w:spacing w:line="575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                      　　　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47A"/>
    <w:rsid w:val="0060547A"/>
    <w:rsid w:val="006F4B07"/>
    <w:rsid w:val="00DB2160"/>
    <w:rsid w:val="00FB02DA"/>
    <w:rsid w:val="425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2018-10-31T02:13:00Z</dcterms:created>
  <dc:creator>ok</dc:creator>
  <cp:lastModifiedBy>Administrator</cp:lastModifiedBy>
  <dcterms:modified xsi:type="dcterms:W3CDTF">2020-05-14T04:18:37Z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